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A8" w:rsidRPr="000C79A8" w:rsidRDefault="000C79A8">
      <w:pPr>
        <w:rPr>
          <w:b/>
        </w:rPr>
      </w:pPr>
      <w:r>
        <w:rPr>
          <w:b/>
        </w:rPr>
        <w:t xml:space="preserve">                           </w:t>
      </w:r>
      <w:r w:rsidR="00014538" w:rsidRPr="000C79A8">
        <w:rPr>
          <w:b/>
        </w:rPr>
        <w:t>Właściwe zachowanie – dobre nawyki , dobre obyczaje.</w:t>
      </w:r>
    </w:p>
    <w:p w:rsidR="0091191C" w:rsidRDefault="00014538">
      <w:r>
        <w:t xml:space="preserve"> </w:t>
      </w:r>
      <w:r w:rsidR="000E3EEB">
        <w:t>Na podstawie książek</w:t>
      </w:r>
      <w:r>
        <w:t xml:space="preserve"> „Bon czy ton</w:t>
      </w:r>
      <w:r w:rsidR="000E3EEB">
        <w:t>:</w:t>
      </w:r>
      <w:r>
        <w:t xml:space="preserve"> savoir-vivre dla dzieci</w:t>
      </w:r>
      <w:r w:rsidR="000E3EEB">
        <w:t>”</w:t>
      </w:r>
      <w:r>
        <w:t xml:space="preserve"> – Grzegorza </w:t>
      </w:r>
      <w:proofErr w:type="spellStart"/>
      <w:r>
        <w:t>Kasdepke</w:t>
      </w:r>
      <w:proofErr w:type="spellEnd"/>
      <w:r>
        <w:t xml:space="preserve"> i „Dobre obyczaje</w:t>
      </w:r>
      <w:r w:rsidR="000E3EEB">
        <w:t>.</w:t>
      </w:r>
      <w:r>
        <w:t xml:space="preserve"> 201 rad jak się zachować” – </w:t>
      </w:r>
      <w:proofErr w:type="spellStart"/>
      <w:r>
        <w:t>An</w:t>
      </w:r>
      <w:r w:rsidR="000E3EEB">
        <w:t>y</w:t>
      </w:r>
      <w:proofErr w:type="spellEnd"/>
      <w:r>
        <w:t xml:space="preserve"> </w:t>
      </w:r>
      <w:proofErr w:type="spellStart"/>
      <w:r>
        <w:t>Serna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r w:rsidR="000E3EEB">
        <w:t xml:space="preserve">oraz </w:t>
      </w:r>
      <w:r>
        <w:t>Margarit</w:t>
      </w:r>
      <w:r w:rsidR="000E3EEB">
        <w:t>y</w:t>
      </w:r>
      <w:r>
        <w:t xml:space="preserve"> </w:t>
      </w:r>
      <w:proofErr w:type="spellStart"/>
      <w:r>
        <w:t>Menendez</w:t>
      </w:r>
      <w:proofErr w:type="spellEnd"/>
      <w:r>
        <w:t>.</w:t>
      </w:r>
    </w:p>
    <w:p w:rsidR="000C79A8" w:rsidRDefault="000C79A8"/>
    <w:p w:rsidR="000C79A8" w:rsidRDefault="000E3EEB">
      <w:r w:rsidRPr="000E3EEB">
        <w:rPr>
          <w:b/>
        </w:rPr>
        <w:t>Grupa wiekowa</w:t>
      </w:r>
      <w:r>
        <w:t xml:space="preserve">: </w:t>
      </w:r>
      <w:r w:rsidR="00014538">
        <w:t>Szkoła Podstawowa</w:t>
      </w:r>
    </w:p>
    <w:p w:rsidR="00C64233" w:rsidRDefault="00014538">
      <w:r w:rsidRPr="000C79A8">
        <w:rPr>
          <w:b/>
        </w:rPr>
        <w:t>Temat:  Właściwe zachowanie</w:t>
      </w:r>
      <w:r w:rsidR="000E3EEB">
        <w:rPr>
          <w:b/>
        </w:rPr>
        <w:t xml:space="preserve"> -</w:t>
      </w:r>
      <w:r w:rsidRPr="000C79A8">
        <w:rPr>
          <w:b/>
        </w:rPr>
        <w:t xml:space="preserve"> dobr</w:t>
      </w:r>
      <w:r w:rsidR="000E3EEB">
        <w:rPr>
          <w:b/>
        </w:rPr>
        <w:t>e</w:t>
      </w:r>
      <w:r w:rsidRPr="000C79A8">
        <w:rPr>
          <w:b/>
        </w:rPr>
        <w:t xml:space="preserve"> nawyk</w:t>
      </w:r>
      <w:r w:rsidR="000E3EEB">
        <w:rPr>
          <w:b/>
        </w:rPr>
        <w:t>i i</w:t>
      </w:r>
      <w:r w:rsidRPr="000C79A8">
        <w:rPr>
          <w:b/>
        </w:rPr>
        <w:t xml:space="preserve"> </w:t>
      </w:r>
      <w:r w:rsidR="000E3EEB">
        <w:rPr>
          <w:b/>
        </w:rPr>
        <w:t>obyczaje</w:t>
      </w:r>
      <w:r w:rsidR="00C64233">
        <w:t>.</w:t>
      </w:r>
    </w:p>
    <w:p w:rsidR="000C79A8" w:rsidRDefault="000C79A8"/>
    <w:p w:rsidR="00B7522E" w:rsidRDefault="00C64233">
      <w:pPr>
        <w:rPr>
          <w:b/>
        </w:rPr>
      </w:pPr>
      <w:r w:rsidRPr="000C79A8">
        <w:rPr>
          <w:b/>
        </w:rPr>
        <w:t>Cel:</w:t>
      </w:r>
    </w:p>
    <w:p w:rsidR="00C64233" w:rsidRDefault="00C64233" w:rsidP="000E3EEB">
      <w:pPr>
        <w:pStyle w:val="Akapitzlist"/>
        <w:numPr>
          <w:ilvl w:val="0"/>
          <w:numId w:val="1"/>
        </w:numPr>
      </w:pPr>
      <w:r>
        <w:t>Zapoznanie dzieci z literatur</w:t>
      </w:r>
      <w:r w:rsidR="000E3EEB">
        <w:t>ą</w:t>
      </w:r>
      <w:r>
        <w:t xml:space="preserve"> dziecięc</w:t>
      </w:r>
      <w:r w:rsidR="000E3EEB">
        <w:t>ą</w:t>
      </w:r>
      <w:r>
        <w:t xml:space="preserve"> </w:t>
      </w:r>
    </w:p>
    <w:p w:rsidR="00C64233" w:rsidRDefault="00C64233" w:rsidP="000E3EEB">
      <w:pPr>
        <w:pStyle w:val="Akapitzlist"/>
        <w:numPr>
          <w:ilvl w:val="0"/>
          <w:numId w:val="1"/>
        </w:numPr>
      </w:pPr>
      <w:r>
        <w:t>Dzieci biorą aktywny udział w lekcji</w:t>
      </w:r>
    </w:p>
    <w:p w:rsidR="00C64233" w:rsidRDefault="00C64233" w:rsidP="000E3EEB">
      <w:pPr>
        <w:pStyle w:val="Akapitzlist"/>
        <w:numPr>
          <w:ilvl w:val="0"/>
          <w:numId w:val="1"/>
        </w:numPr>
      </w:pPr>
      <w:r>
        <w:t xml:space="preserve">Zapoznanie dzieci z dobrymi nawykami w codziennym życiu </w:t>
      </w:r>
    </w:p>
    <w:p w:rsidR="00C64233" w:rsidRDefault="00C64233" w:rsidP="000E3EEB">
      <w:pPr>
        <w:pStyle w:val="Akapitzlist"/>
        <w:numPr>
          <w:ilvl w:val="0"/>
          <w:numId w:val="1"/>
        </w:numPr>
      </w:pPr>
      <w:r>
        <w:t xml:space="preserve">Zapoznanie z treścią książki </w:t>
      </w:r>
    </w:p>
    <w:p w:rsidR="000C79A8" w:rsidRDefault="000C79A8"/>
    <w:p w:rsidR="00C64233" w:rsidRDefault="000A030D">
      <w:pPr>
        <w:rPr>
          <w:b/>
        </w:rPr>
      </w:pPr>
      <w:r w:rsidRPr="000C79A8">
        <w:rPr>
          <w:b/>
        </w:rPr>
        <w:t>Przebieg</w:t>
      </w:r>
      <w:r w:rsidR="000C79A8">
        <w:rPr>
          <w:b/>
        </w:rPr>
        <w:t xml:space="preserve"> lekcji:</w:t>
      </w:r>
    </w:p>
    <w:p w:rsidR="000A030D" w:rsidRDefault="000A030D" w:rsidP="000E3EEB">
      <w:pPr>
        <w:pStyle w:val="Akapitzlist"/>
        <w:numPr>
          <w:ilvl w:val="0"/>
          <w:numId w:val="2"/>
        </w:numPr>
      </w:pPr>
      <w:r>
        <w:t>Przepytanie dzieci z podstawowych zwrotów grzecznościowych</w:t>
      </w:r>
    </w:p>
    <w:p w:rsidR="000A030D" w:rsidRDefault="000E3EEB" w:rsidP="000E3EEB">
      <w:pPr>
        <w:pStyle w:val="Akapitzlist"/>
        <w:numPr>
          <w:ilvl w:val="0"/>
          <w:numId w:val="2"/>
        </w:numPr>
      </w:pPr>
      <w:r>
        <w:t>Zorientowanie się c</w:t>
      </w:r>
      <w:r w:rsidR="000A030D">
        <w:t xml:space="preserve">zy dzieci wiedzą jakie są niewłaściwe słowa i zachowania </w:t>
      </w:r>
    </w:p>
    <w:p w:rsidR="000A030D" w:rsidRDefault="000A030D" w:rsidP="000E3EEB">
      <w:pPr>
        <w:pStyle w:val="Akapitzlist"/>
        <w:numPr>
          <w:ilvl w:val="0"/>
          <w:numId w:val="2"/>
        </w:numPr>
      </w:pPr>
      <w:r>
        <w:t xml:space="preserve">Omówienie zasad dobrego zachowania w różnych </w:t>
      </w:r>
      <w:r w:rsidRPr="000A030D">
        <w:t>sytuacja</w:t>
      </w:r>
      <w:r>
        <w:t>ch</w:t>
      </w:r>
    </w:p>
    <w:p w:rsidR="000C79A8" w:rsidRDefault="000C79A8" w:rsidP="000E3EEB">
      <w:pPr>
        <w:pStyle w:val="Akapitzlist"/>
        <w:numPr>
          <w:ilvl w:val="0"/>
          <w:numId w:val="2"/>
        </w:numPr>
      </w:pPr>
      <w:r>
        <w:t>Rysowanie scenek z dobrym zachowanie</w:t>
      </w:r>
      <w:r w:rsidR="000E3EEB">
        <w:t>m</w:t>
      </w:r>
      <w:r>
        <w:t xml:space="preserve"> lub ze zwrotami grzecznościowymi </w:t>
      </w:r>
    </w:p>
    <w:p w:rsidR="000C79A8" w:rsidRDefault="000C79A8"/>
    <w:p w:rsidR="00C2370E" w:rsidRPr="000C79A8" w:rsidRDefault="00C2370E">
      <w:pPr>
        <w:rPr>
          <w:b/>
        </w:rPr>
      </w:pPr>
      <w:r w:rsidRPr="000C79A8">
        <w:rPr>
          <w:b/>
        </w:rPr>
        <w:t>Forma zabawy:</w:t>
      </w:r>
    </w:p>
    <w:p w:rsidR="000A030D" w:rsidRDefault="00C2370E" w:rsidP="008B6519">
      <w:pPr>
        <w:pStyle w:val="Akapitzlist"/>
        <w:numPr>
          <w:ilvl w:val="0"/>
          <w:numId w:val="3"/>
        </w:numPr>
      </w:pPr>
      <w:r>
        <w:t>Przedstawienie</w:t>
      </w:r>
      <w:r w:rsidR="000E3EEB">
        <w:t xml:space="preserve"> lub </w:t>
      </w:r>
      <w:r w:rsidR="008B6519">
        <w:t>narysowanie</w:t>
      </w:r>
      <w:r>
        <w:t xml:space="preserve"> scenek </w:t>
      </w:r>
      <w:r w:rsidR="000A030D">
        <w:t>z użyciem zwrotów grzecz</w:t>
      </w:r>
      <w:r w:rsidR="00497238">
        <w:t>nościowych</w:t>
      </w:r>
    </w:p>
    <w:p w:rsidR="000C79A8" w:rsidRDefault="00C2370E" w:rsidP="008B6519">
      <w:pPr>
        <w:pStyle w:val="Akapitzlist"/>
        <w:numPr>
          <w:ilvl w:val="0"/>
          <w:numId w:val="3"/>
        </w:numPr>
      </w:pPr>
      <w:r>
        <w:t xml:space="preserve">Przeczytanie fragmentów o zwrotach grzecznościowych i dobrych zwyczajach </w:t>
      </w:r>
    </w:p>
    <w:p w:rsidR="000C79A8" w:rsidRDefault="000C79A8"/>
    <w:p w:rsidR="00C2370E" w:rsidRPr="000C79A8" w:rsidRDefault="00C2370E">
      <w:r w:rsidRPr="000C79A8">
        <w:rPr>
          <w:b/>
        </w:rPr>
        <w:t>Środki dydaktyczne:</w:t>
      </w:r>
    </w:p>
    <w:p w:rsidR="00C2370E" w:rsidRDefault="00C2370E">
      <w:r>
        <w:t xml:space="preserve">Książki: </w:t>
      </w:r>
      <w:r w:rsidRPr="00C2370E">
        <w:t>„Bon czy ton</w:t>
      </w:r>
      <w:r w:rsidR="008B6519">
        <w:t>:</w:t>
      </w:r>
      <w:r w:rsidRPr="00C2370E">
        <w:t xml:space="preserve"> savoir-vivre dla dzieci</w:t>
      </w:r>
      <w:r w:rsidR="008B6519">
        <w:t>”</w:t>
      </w:r>
      <w:r w:rsidRPr="00C2370E">
        <w:t xml:space="preserve"> – Grzegorz </w:t>
      </w:r>
      <w:proofErr w:type="spellStart"/>
      <w:r w:rsidRPr="00C2370E">
        <w:t>Kasdepke</w:t>
      </w:r>
      <w:proofErr w:type="spellEnd"/>
      <w:r w:rsidRPr="00C2370E">
        <w:t xml:space="preserve"> i „Dobre obyczaje</w:t>
      </w:r>
      <w:r w:rsidR="008B6519">
        <w:t>.</w:t>
      </w:r>
      <w:r w:rsidRPr="00C2370E">
        <w:t xml:space="preserve"> 201 rad jak się zachować” – </w:t>
      </w:r>
      <w:proofErr w:type="spellStart"/>
      <w:r w:rsidRPr="00C2370E">
        <w:t>Ana</w:t>
      </w:r>
      <w:proofErr w:type="spellEnd"/>
      <w:r w:rsidRPr="00C2370E">
        <w:t xml:space="preserve"> </w:t>
      </w:r>
      <w:proofErr w:type="spellStart"/>
      <w:r w:rsidRPr="00C2370E">
        <w:t>Serna</w:t>
      </w:r>
      <w:proofErr w:type="spellEnd"/>
      <w:r w:rsidRPr="00C2370E">
        <w:t xml:space="preserve"> </w:t>
      </w:r>
      <w:proofErr w:type="spellStart"/>
      <w:r w:rsidRPr="00C2370E">
        <w:t>Vara</w:t>
      </w:r>
      <w:proofErr w:type="spellEnd"/>
      <w:r w:rsidR="008B6519">
        <w:t>,</w:t>
      </w:r>
      <w:bookmarkStart w:id="0" w:name="_GoBack"/>
      <w:bookmarkEnd w:id="0"/>
      <w:r w:rsidRPr="00C2370E">
        <w:t xml:space="preserve"> Margarita </w:t>
      </w:r>
      <w:proofErr w:type="spellStart"/>
      <w:r w:rsidRPr="00C2370E">
        <w:t>Menendez</w:t>
      </w:r>
      <w:proofErr w:type="spellEnd"/>
      <w:r w:rsidRPr="00C2370E">
        <w:t>.</w:t>
      </w:r>
    </w:p>
    <w:p w:rsidR="000C79A8" w:rsidRDefault="000C79A8">
      <w:r>
        <w:t xml:space="preserve">Kartki </w:t>
      </w:r>
    </w:p>
    <w:p w:rsidR="000C79A8" w:rsidRDefault="000C79A8">
      <w:r>
        <w:t xml:space="preserve">Kredki </w:t>
      </w:r>
    </w:p>
    <w:p w:rsidR="000C79A8" w:rsidRDefault="000C79A8"/>
    <w:p w:rsidR="00C2370E" w:rsidRPr="000C79A8" w:rsidRDefault="00C2370E">
      <w:pPr>
        <w:rPr>
          <w:b/>
        </w:rPr>
      </w:pPr>
      <w:r w:rsidRPr="000C79A8">
        <w:rPr>
          <w:b/>
        </w:rPr>
        <w:t xml:space="preserve">Forma: </w:t>
      </w:r>
    </w:p>
    <w:p w:rsidR="00B7522E" w:rsidRDefault="00B7522E">
      <w:r>
        <w:t>P</w:t>
      </w:r>
      <w:r w:rsidR="00C2370E">
        <w:t xml:space="preserve">raca zespołowa </w:t>
      </w:r>
    </w:p>
    <w:p w:rsidR="00C64233" w:rsidRDefault="00B7522E">
      <w:r>
        <w:t>P</w:t>
      </w:r>
      <w:r w:rsidR="00C2370E">
        <w:t xml:space="preserve">raca </w:t>
      </w:r>
      <w:r>
        <w:t xml:space="preserve">w parach </w:t>
      </w:r>
    </w:p>
    <w:sectPr w:rsidR="00C6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41"/>
    <w:multiLevelType w:val="hybridMultilevel"/>
    <w:tmpl w:val="01CA2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419F"/>
    <w:multiLevelType w:val="hybridMultilevel"/>
    <w:tmpl w:val="102E1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2032"/>
    <w:multiLevelType w:val="hybridMultilevel"/>
    <w:tmpl w:val="B36A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38"/>
    <w:rsid w:val="00014538"/>
    <w:rsid w:val="000A030D"/>
    <w:rsid w:val="000C79A8"/>
    <w:rsid w:val="000E3EEB"/>
    <w:rsid w:val="002B75A0"/>
    <w:rsid w:val="00497238"/>
    <w:rsid w:val="008B6519"/>
    <w:rsid w:val="0091191C"/>
    <w:rsid w:val="00B7522E"/>
    <w:rsid w:val="00C2370E"/>
    <w:rsid w:val="00C64233"/>
    <w:rsid w:val="00E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1F48"/>
  <w15:chartTrackingRefBased/>
  <w15:docId w15:val="{B8ECD49E-CD20-41C4-963A-2A39C55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2022-10-11T08:22:00Z</dcterms:created>
  <dcterms:modified xsi:type="dcterms:W3CDTF">2022-10-13T10:39:00Z</dcterms:modified>
</cp:coreProperties>
</file>